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1515"/>
        <w:tblW w:w="14281" w:type="dxa"/>
        <w:tblLook w:val="04A0" w:firstRow="1" w:lastRow="0" w:firstColumn="1" w:lastColumn="0" w:noHBand="0" w:noVBand="1"/>
      </w:tblPr>
      <w:tblGrid>
        <w:gridCol w:w="803"/>
        <w:gridCol w:w="1308"/>
        <w:gridCol w:w="1253"/>
        <w:gridCol w:w="1206"/>
        <w:gridCol w:w="1206"/>
        <w:gridCol w:w="1206"/>
        <w:gridCol w:w="1206"/>
        <w:gridCol w:w="1206"/>
        <w:gridCol w:w="1269"/>
        <w:gridCol w:w="1206"/>
        <w:gridCol w:w="1206"/>
        <w:gridCol w:w="1206"/>
      </w:tblGrid>
      <w:tr w:rsidR="00272262" w:rsidRPr="00B7391F" w14:paraId="52660195" w14:textId="13A2F019" w:rsidTr="00272262">
        <w:trPr>
          <w:trHeight w:val="937"/>
        </w:trPr>
        <w:tc>
          <w:tcPr>
            <w:tcW w:w="803" w:type="dxa"/>
            <w:shd w:val="clear" w:color="auto" w:fill="D9D9D9" w:themeFill="background1" w:themeFillShade="D9"/>
          </w:tcPr>
          <w:p w14:paraId="0CE1B7EC" w14:textId="3D70A9AC" w:rsidR="00B7391F" w:rsidRPr="00272262" w:rsidRDefault="00B7391F" w:rsidP="00272262">
            <w:pPr>
              <w:rPr>
                <w:rFonts w:ascii="Times New Roman" w:hAnsi="Times New Roman" w:cs="Times New Roman"/>
                <w:b/>
                <w:bCs/>
              </w:rPr>
            </w:pPr>
            <w:r w:rsidRPr="00272262">
              <w:rPr>
                <w:rFonts w:ascii="Times New Roman" w:hAnsi="Times New Roman" w:cs="Times New Roman"/>
                <w:b/>
                <w:bCs/>
              </w:rPr>
              <w:t>SINIF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4A598F22" w14:textId="762922E9" w:rsidR="00B7391F" w:rsidRPr="00272262" w:rsidRDefault="00B7391F" w:rsidP="00272262">
            <w:pPr>
              <w:rPr>
                <w:rFonts w:ascii="Times New Roman" w:hAnsi="Times New Roman" w:cs="Times New Roman"/>
                <w:b/>
                <w:bCs/>
              </w:rPr>
            </w:pPr>
            <w:r w:rsidRPr="00272262">
              <w:rPr>
                <w:rFonts w:ascii="Times New Roman" w:hAnsi="Times New Roman" w:cs="Times New Roman"/>
                <w:b/>
                <w:bCs/>
              </w:rPr>
              <w:t>25.12.2023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68D4E03E" w14:textId="625FCA5A" w:rsidR="00B7391F" w:rsidRPr="00272262" w:rsidRDefault="00B7391F" w:rsidP="00272262">
            <w:pPr>
              <w:rPr>
                <w:rFonts w:ascii="Times New Roman" w:hAnsi="Times New Roman" w:cs="Times New Roman"/>
                <w:b/>
                <w:bCs/>
              </w:rPr>
            </w:pPr>
            <w:r w:rsidRPr="00272262">
              <w:rPr>
                <w:rFonts w:ascii="Times New Roman" w:hAnsi="Times New Roman" w:cs="Times New Roman"/>
                <w:b/>
                <w:bCs/>
              </w:rPr>
              <w:t>26.12.2023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49ABA302" w14:textId="5C3E65CB" w:rsidR="00B7391F" w:rsidRPr="00272262" w:rsidRDefault="00B7391F" w:rsidP="00272262">
            <w:pPr>
              <w:rPr>
                <w:rFonts w:ascii="Times New Roman" w:hAnsi="Times New Roman" w:cs="Times New Roman"/>
                <w:b/>
                <w:bCs/>
              </w:rPr>
            </w:pPr>
            <w:r w:rsidRPr="00272262">
              <w:rPr>
                <w:rFonts w:ascii="Times New Roman" w:hAnsi="Times New Roman" w:cs="Times New Roman"/>
                <w:b/>
                <w:bCs/>
              </w:rPr>
              <w:t>27.12.2023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58996090" w14:textId="7B22FA58" w:rsidR="00B7391F" w:rsidRPr="00272262" w:rsidRDefault="00B7391F" w:rsidP="00272262">
            <w:pPr>
              <w:rPr>
                <w:rFonts w:ascii="Times New Roman" w:hAnsi="Times New Roman" w:cs="Times New Roman"/>
                <w:b/>
                <w:bCs/>
              </w:rPr>
            </w:pPr>
            <w:r w:rsidRPr="00272262">
              <w:rPr>
                <w:rFonts w:ascii="Times New Roman" w:hAnsi="Times New Roman" w:cs="Times New Roman"/>
                <w:b/>
                <w:bCs/>
              </w:rPr>
              <w:t>28.12.2023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0F1A502E" w14:textId="71912F6A" w:rsidR="00B7391F" w:rsidRPr="00272262" w:rsidRDefault="00B7391F" w:rsidP="00272262">
            <w:pPr>
              <w:rPr>
                <w:rFonts w:ascii="Times New Roman" w:hAnsi="Times New Roman" w:cs="Times New Roman"/>
                <w:b/>
                <w:bCs/>
              </w:rPr>
            </w:pPr>
            <w:r w:rsidRPr="00272262">
              <w:rPr>
                <w:rFonts w:ascii="Times New Roman" w:hAnsi="Times New Roman" w:cs="Times New Roman"/>
                <w:b/>
                <w:bCs/>
              </w:rPr>
              <w:t>29.12.2023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7F829C58" w14:textId="3D49B2C0" w:rsidR="00B7391F" w:rsidRPr="00272262" w:rsidRDefault="00B7391F" w:rsidP="00272262">
            <w:pPr>
              <w:rPr>
                <w:rFonts w:ascii="Times New Roman" w:hAnsi="Times New Roman" w:cs="Times New Roman"/>
                <w:b/>
                <w:bCs/>
              </w:rPr>
            </w:pPr>
            <w:r w:rsidRPr="00272262">
              <w:rPr>
                <w:rFonts w:ascii="Times New Roman" w:hAnsi="Times New Roman" w:cs="Times New Roman"/>
                <w:b/>
                <w:bCs/>
              </w:rPr>
              <w:t>01.01.2024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50B4DF8B" w14:textId="418EB4A3" w:rsidR="00B7391F" w:rsidRPr="00272262" w:rsidRDefault="00B7391F" w:rsidP="00272262">
            <w:pPr>
              <w:rPr>
                <w:rFonts w:ascii="Times New Roman" w:hAnsi="Times New Roman" w:cs="Times New Roman"/>
                <w:b/>
                <w:bCs/>
              </w:rPr>
            </w:pPr>
            <w:r w:rsidRPr="00272262">
              <w:rPr>
                <w:rFonts w:ascii="Times New Roman" w:hAnsi="Times New Roman" w:cs="Times New Roman"/>
                <w:b/>
                <w:bCs/>
              </w:rPr>
              <w:t>02.01.2024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45F0AFD6" w14:textId="09EB5CD4" w:rsidR="00B7391F" w:rsidRPr="00272262" w:rsidRDefault="00B7391F" w:rsidP="00272262">
            <w:pPr>
              <w:rPr>
                <w:rFonts w:ascii="Times New Roman" w:hAnsi="Times New Roman" w:cs="Times New Roman"/>
                <w:b/>
                <w:bCs/>
              </w:rPr>
            </w:pPr>
            <w:r w:rsidRPr="00272262">
              <w:rPr>
                <w:rFonts w:ascii="Times New Roman" w:hAnsi="Times New Roman" w:cs="Times New Roman"/>
                <w:b/>
                <w:bCs/>
              </w:rPr>
              <w:t>03.01.2024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3D968480" w14:textId="3EA7E544" w:rsidR="00B7391F" w:rsidRPr="00272262" w:rsidRDefault="00B7391F" w:rsidP="00272262">
            <w:pPr>
              <w:rPr>
                <w:rFonts w:ascii="Times New Roman" w:hAnsi="Times New Roman" w:cs="Times New Roman"/>
                <w:b/>
                <w:bCs/>
              </w:rPr>
            </w:pPr>
            <w:r w:rsidRPr="00272262">
              <w:rPr>
                <w:rFonts w:ascii="Times New Roman" w:hAnsi="Times New Roman" w:cs="Times New Roman"/>
                <w:b/>
                <w:bCs/>
              </w:rPr>
              <w:t>04.01.2024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017302D0" w14:textId="066821DB" w:rsidR="00B7391F" w:rsidRPr="00272262" w:rsidRDefault="00B7391F" w:rsidP="00272262">
            <w:pPr>
              <w:rPr>
                <w:rFonts w:ascii="Times New Roman" w:hAnsi="Times New Roman" w:cs="Times New Roman"/>
                <w:b/>
                <w:bCs/>
              </w:rPr>
            </w:pPr>
            <w:r w:rsidRPr="00272262">
              <w:rPr>
                <w:rFonts w:ascii="Times New Roman" w:hAnsi="Times New Roman" w:cs="Times New Roman"/>
                <w:b/>
                <w:bCs/>
              </w:rPr>
              <w:t>05.01.2024</w:t>
            </w:r>
          </w:p>
        </w:tc>
        <w:tc>
          <w:tcPr>
            <w:tcW w:w="1206" w:type="dxa"/>
            <w:shd w:val="clear" w:color="auto" w:fill="D9D9D9" w:themeFill="background1" w:themeFillShade="D9"/>
          </w:tcPr>
          <w:p w14:paraId="6CE1A3FB" w14:textId="293ED9DD" w:rsidR="00B7391F" w:rsidRPr="00272262" w:rsidRDefault="00B7391F" w:rsidP="00272262">
            <w:pPr>
              <w:rPr>
                <w:rFonts w:ascii="Times New Roman" w:hAnsi="Times New Roman" w:cs="Times New Roman"/>
                <w:b/>
                <w:bCs/>
              </w:rPr>
            </w:pPr>
            <w:r w:rsidRPr="00272262">
              <w:rPr>
                <w:rFonts w:ascii="Times New Roman" w:hAnsi="Times New Roman" w:cs="Times New Roman"/>
                <w:b/>
                <w:bCs/>
              </w:rPr>
              <w:t>08.01.2024</w:t>
            </w:r>
          </w:p>
        </w:tc>
      </w:tr>
      <w:tr w:rsidR="00272262" w:rsidRPr="00B7391F" w14:paraId="3A013E59" w14:textId="275CB72A" w:rsidTr="00272262">
        <w:trPr>
          <w:trHeight w:val="885"/>
        </w:trPr>
        <w:tc>
          <w:tcPr>
            <w:tcW w:w="803" w:type="dxa"/>
            <w:shd w:val="clear" w:color="auto" w:fill="FFC000"/>
          </w:tcPr>
          <w:p w14:paraId="2E579E3A" w14:textId="1C788FAF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391F">
              <w:rPr>
                <w:rFonts w:ascii="Times New Roman" w:hAnsi="Times New Roman" w:cs="Times New Roman"/>
                <w:sz w:val="16"/>
                <w:szCs w:val="16"/>
              </w:rPr>
              <w:t>5A</w:t>
            </w:r>
          </w:p>
        </w:tc>
        <w:tc>
          <w:tcPr>
            <w:tcW w:w="1308" w:type="dxa"/>
            <w:shd w:val="clear" w:color="auto" w:fill="FFC000"/>
          </w:tcPr>
          <w:p w14:paraId="725DDC87" w14:textId="64BD2E03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391F">
              <w:rPr>
                <w:rFonts w:ascii="Times New Roman" w:hAnsi="Times New Roman" w:cs="Times New Roman"/>
                <w:sz w:val="16"/>
                <w:szCs w:val="16"/>
              </w:rPr>
              <w:t>SEÇ.KUR’AN-I KERİM</w:t>
            </w:r>
          </w:p>
        </w:tc>
        <w:tc>
          <w:tcPr>
            <w:tcW w:w="1253" w:type="dxa"/>
            <w:shd w:val="clear" w:color="auto" w:fill="FFC000"/>
          </w:tcPr>
          <w:p w14:paraId="15E20F7F" w14:textId="77777777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FFC000"/>
          </w:tcPr>
          <w:p w14:paraId="1C7936B5" w14:textId="77777777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FFC000"/>
          </w:tcPr>
          <w:p w14:paraId="713480BD" w14:textId="25680A3E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391F">
              <w:rPr>
                <w:rFonts w:ascii="Times New Roman" w:hAnsi="Times New Roman" w:cs="Times New Roman"/>
                <w:sz w:val="16"/>
                <w:szCs w:val="16"/>
              </w:rPr>
              <w:t>FEN BİL.</w:t>
            </w:r>
          </w:p>
        </w:tc>
        <w:tc>
          <w:tcPr>
            <w:tcW w:w="1206" w:type="dxa"/>
            <w:shd w:val="clear" w:color="auto" w:fill="FFC000"/>
          </w:tcPr>
          <w:p w14:paraId="063BBB57" w14:textId="77777777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FFC000"/>
          </w:tcPr>
          <w:p w14:paraId="3C8EA2A4" w14:textId="5AA3723F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FFC000"/>
          </w:tcPr>
          <w:p w14:paraId="47024398" w14:textId="3AC722F3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391F">
              <w:rPr>
                <w:rFonts w:ascii="Times New Roman" w:hAnsi="Times New Roman" w:cs="Times New Roman"/>
                <w:sz w:val="16"/>
                <w:szCs w:val="16"/>
              </w:rPr>
              <w:t>SOSYAL BİL.- MATEMATİK</w:t>
            </w:r>
          </w:p>
        </w:tc>
        <w:tc>
          <w:tcPr>
            <w:tcW w:w="1269" w:type="dxa"/>
            <w:shd w:val="clear" w:color="auto" w:fill="FFC000"/>
          </w:tcPr>
          <w:p w14:paraId="3CE80C24" w14:textId="4AA736C2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391F">
              <w:rPr>
                <w:rFonts w:ascii="Times New Roman" w:hAnsi="Times New Roman" w:cs="Times New Roman"/>
                <w:sz w:val="16"/>
                <w:szCs w:val="16"/>
              </w:rPr>
              <w:t>GÖRGÜ-İNGİLİZCE</w:t>
            </w:r>
          </w:p>
        </w:tc>
        <w:tc>
          <w:tcPr>
            <w:tcW w:w="1206" w:type="dxa"/>
            <w:shd w:val="clear" w:color="auto" w:fill="FFC000"/>
          </w:tcPr>
          <w:p w14:paraId="2D268677" w14:textId="3DEDE972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391F">
              <w:rPr>
                <w:rFonts w:ascii="Times New Roman" w:hAnsi="Times New Roman" w:cs="Times New Roman"/>
                <w:sz w:val="16"/>
                <w:szCs w:val="16"/>
              </w:rPr>
              <w:t>D.K.</w:t>
            </w:r>
            <w:proofErr w:type="gramStart"/>
            <w:r w:rsidRPr="00B7391F">
              <w:rPr>
                <w:rFonts w:ascii="Times New Roman" w:hAnsi="Times New Roman" w:cs="Times New Roman"/>
                <w:sz w:val="16"/>
                <w:szCs w:val="16"/>
              </w:rPr>
              <w:t>A.B</w:t>
            </w:r>
            <w:proofErr w:type="gramEnd"/>
          </w:p>
        </w:tc>
        <w:tc>
          <w:tcPr>
            <w:tcW w:w="1206" w:type="dxa"/>
            <w:shd w:val="clear" w:color="auto" w:fill="FFC000"/>
          </w:tcPr>
          <w:p w14:paraId="047D81BA" w14:textId="63FDC957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391F">
              <w:rPr>
                <w:rFonts w:ascii="Times New Roman" w:hAnsi="Times New Roman" w:cs="Times New Roman"/>
                <w:sz w:val="16"/>
                <w:szCs w:val="16"/>
              </w:rPr>
              <w:t>TÜRKÇE-OKUMA BECERİLERİ</w:t>
            </w:r>
          </w:p>
        </w:tc>
        <w:tc>
          <w:tcPr>
            <w:tcW w:w="1206" w:type="dxa"/>
            <w:shd w:val="clear" w:color="auto" w:fill="FFC000"/>
          </w:tcPr>
          <w:p w14:paraId="2AEB9E26" w14:textId="20852980" w:rsidR="00B7391F" w:rsidRPr="00B7391F" w:rsidRDefault="00186C0C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BİLİŞİM TEK.</w:t>
            </w:r>
          </w:p>
        </w:tc>
      </w:tr>
      <w:tr w:rsidR="00272262" w:rsidRPr="00B7391F" w14:paraId="140E983F" w14:textId="2C1EF41E" w:rsidTr="00272262">
        <w:trPr>
          <w:trHeight w:val="937"/>
        </w:trPr>
        <w:tc>
          <w:tcPr>
            <w:tcW w:w="803" w:type="dxa"/>
            <w:shd w:val="clear" w:color="auto" w:fill="9CC2E5" w:themeFill="accent5" w:themeFillTint="99"/>
          </w:tcPr>
          <w:p w14:paraId="5CC1C23C" w14:textId="4CE1214A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391F">
              <w:rPr>
                <w:rFonts w:ascii="Times New Roman" w:hAnsi="Times New Roman" w:cs="Times New Roman"/>
                <w:sz w:val="16"/>
                <w:szCs w:val="16"/>
              </w:rPr>
              <w:t>6A</w:t>
            </w:r>
          </w:p>
        </w:tc>
        <w:tc>
          <w:tcPr>
            <w:tcW w:w="1308" w:type="dxa"/>
            <w:shd w:val="clear" w:color="auto" w:fill="9CC2E5" w:themeFill="accent5" w:themeFillTint="99"/>
          </w:tcPr>
          <w:p w14:paraId="104552D7" w14:textId="77777777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9CC2E5" w:themeFill="accent5" w:themeFillTint="99"/>
          </w:tcPr>
          <w:p w14:paraId="5423A047" w14:textId="77777777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391F">
              <w:rPr>
                <w:rFonts w:ascii="Times New Roman" w:hAnsi="Times New Roman" w:cs="Times New Roman"/>
                <w:sz w:val="16"/>
                <w:szCs w:val="16"/>
              </w:rPr>
              <w:t>TÜRKİYE GENELİ ORTAK SINAV</w:t>
            </w:r>
          </w:p>
          <w:p w14:paraId="208671B7" w14:textId="2DBE513B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7391F">
              <w:rPr>
                <w:rFonts w:ascii="Times New Roman" w:hAnsi="Times New Roman" w:cs="Times New Roman"/>
                <w:sz w:val="16"/>
                <w:szCs w:val="16"/>
              </w:rPr>
              <w:t>TÜRKÇE -</w:t>
            </w:r>
            <w:proofErr w:type="gramEnd"/>
          </w:p>
          <w:p w14:paraId="4E87A9D1" w14:textId="0655254C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391F">
              <w:rPr>
                <w:rFonts w:ascii="Times New Roman" w:hAnsi="Times New Roman" w:cs="Times New Roman"/>
                <w:sz w:val="16"/>
                <w:szCs w:val="16"/>
              </w:rPr>
              <w:t>MATEMATİK</w:t>
            </w:r>
          </w:p>
        </w:tc>
        <w:tc>
          <w:tcPr>
            <w:tcW w:w="1206" w:type="dxa"/>
            <w:shd w:val="clear" w:color="auto" w:fill="9CC2E5" w:themeFill="accent5" w:themeFillTint="99"/>
          </w:tcPr>
          <w:p w14:paraId="458A9B1B" w14:textId="77777777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9CC2E5" w:themeFill="accent5" w:themeFillTint="99"/>
          </w:tcPr>
          <w:p w14:paraId="716D2F06" w14:textId="76DEC58E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391F">
              <w:rPr>
                <w:rFonts w:ascii="Times New Roman" w:hAnsi="Times New Roman" w:cs="Times New Roman"/>
                <w:sz w:val="16"/>
                <w:szCs w:val="16"/>
              </w:rPr>
              <w:t>FEN BİL.</w:t>
            </w:r>
          </w:p>
        </w:tc>
        <w:tc>
          <w:tcPr>
            <w:tcW w:w="1206" w:type="dxa"/>
            <w:shd w:val="clear" w:color="auto" w:fill="9CC2E5" w:themeFill="accent5" w:themeFillTint="99"/>
          </w:tcPr>
          <w:p w14:paraId="04B1FFAE" w14:textId="48B89FB3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391F">
              <w:rPr>
                <w:rFonts w:ascii="Times New Roman" w:hAnsi="Times New Roman" w:cs="Times New Roman"/>
                <w:sz w:val="16"/>
                <w:szCs w:val="16"/>
              </w:rPr>
              <w:t>BİLİŞİM TEK.</w:t>
            </w:r>
          </w:p>
        </w:tc>
        <w:tc>
          <w:tcPr>
            <w:tcW w:w="1206" w:type="dxa"/>
            <w:shd w:val="clear" w:color="auto" w:fill="9CC2E5" w:themeFill="accent5" w:themeFillTint="99"/>
          </w:tcPr>
          <w:p w14:paraId="3BAA6B7C" w14:textId="77777777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9CC2E5" w:themeFill="accent5" w:themeFillTint="99"/>
          </w:tcPr>
          <w:p w14:paraId="13EA5382" w14:textId="4F2F73F7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391F">
              <w:rPr>
                <w:rFonts w:ascii="Times New Roman" w:hAnsi="Times New Roman" w:cs="Times New Roman"/>
                <w:sz w:val="16"/>
                <w:szCs w:val="16"/>
              </w:rPr>
              <w:t>GÖRGÜ-</w:t>
            </w:r>
          </w:p>
        </w:tc>
        <w:tc>
          <w:tcPr>
            <w:tcW w:w="1269" w:type="dxa"/>
            <w:shd w:val="clear" w:color="auto" w:fill="9CC2E5" w:themeFill="accent5" w:themeFillTint="99"/>
          </w:tcPr>
          <w:p w14:paraId="1F926571" w14:textId="69725F4E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391F">
              <w:rPr>
                <w:rFonts w:ascii="Times New Roman" w:hAnsi="Times New Roman" w:cs="Times New Roman"/>
                <w:sz w:val="16"/>
                <w:szCs w:val="16"/>
              </w:rPr>
              <w:t>SOSYAL BİL.-İNGİLİZCE</w:t>
            </w:r>
          </w:p>
        </w:tc>
        <w:tc>
          <w:tcPr>
            <w:tcW w:w="1206" w:type="dxa"/>
            <w:shd w:val="clear" w:color="auto" w:fill="9CC2E5" w:themeFill="accent5" w:themeFillTint="99"/>
          </w:tcPr>
          <w:p w14:paraId="4E4A50E7" w14:textId="4F7660E6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391F">
              <w:rPr>
                <w:rFonts w:ascii="Times New Roman" w:hAnsi="Times New Roman" w:cs="Times New Roman"/>
                <w:sz w:val="16"/>
                <w:szCs w:val="16"/>
              </w:rPr>
              <w:t>D.K.</w:t>
            </w:r>
            <w:proofErr w:type="gramStart"/>
            <w:r w:rsidRPr="00B7391F">
              <w:rPr>
                <w:rFonts w:ascii="Times New Roman" w:hAnsi="Times New Roman" w:cs="Times New Roman"/>
                <w:sz w:val="16"/>
                <w:szCs w:val="16"/>
              </w:rPr>
              <w:t>A.B</w:t>
            </w:r>
            <w:proofErr w:type="gramEnd"/>
          </w:p>
        </w:tc>
        <w:tc>
          <w:tcPr>
            <w:tcW w:w="1206" w:type="dxa"/>
            <w:shd w:val="clear" w:color="auto" w:fill="9CC2E5" w:themeFill="accent5" w:themeFillTint="99"/>
          </w:tcPr>
          <w:p w14:paraId="6CBFD9F4" w14:textId="2CCC388E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391F">
              <w:rPr>
                <w:rFonts w:ascii="Times New Roman" w:hAnsi="Times New Roman" w:cs="Times New Roman"/>
                <w:sz w:val="16"/>
                <w:szCs w:val="16"/>
              </w:rPr>
              <w:t>OKUMA BECERİLERİ</w:t>
            </w:r>
          </w:p>
        </w:tc>
        <w:tc>
          <w:tcPr>
            <w:tcW w:w="1206" w:type="dxa"/>
            <w:shd w:val="clear" w:color="auto" w:fill="9CC2E5" w:themeFill="accent5" w:themeFillTint="99"/>
          </w:tcPr>
          <w:p w14:paraId="3A87F459" w14:textId="22858A21" w:rsidR="00B7391F" w:rsidRPr="00B7391F" w:rsidRDefault="00186C0C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SEÇ. KUR’ANI-I KERİM</w:t>
            </w:r>
          </w:p>
        </w:tc>
      </w:tr>
      <w:tr w:rsidR="00272262" w:rsidRPr="00B7391F" w14:paraId="7EC1E3F2" w14:textId="0CB5BED2" w:rsidTr="00272262">
        <w:trPr>
          <w:trHeight w:val="885"/>
        </w:trPr>
        <w:tc>
          <w:tcPr>
            <w:tcW w:w="803" w:type="dxa"/>
            <w:shd w:val="clear" w:color="auto" w:fill="A8D08D" w:themeFill="accent6" w:themeFillTint="99"/>
          </w:tcPr>
          <w:p w14:paraId="0EF352B3" w14:textId="33F648B9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391F">
              <w:rPr>
                <w:rFonts w:ascii="Times New Roman" w:hAnsi="Times New Roman" w:cs="Times New Roman"/>
                <w:sz w:val="16"/>
                <w:szCs w:val="16"/>
              </w:rPr>
              <w:t>7A</w:t>
            </w:r>
          </w:p>
        </w:tc>
        <w:tc>
          <w:tcPr>
            <w:tcW w:w="1308" w:type="dxa"/>
            <w:shd w:val="clear" w:color="auto" w:fill="A8D08D" w:themeFill="accent6" w:themeFillTint="99"/>
          </w:tcPr>
          <w:p w14:paraId="27B85E24" w14:textId="42D63349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391F">
              <w:rPr>
                <w:rFonts w:ascii="Times New Roman" w:hAnsi="Times New Roman" w:cs="Times New Roman"/>
                <w:sz w:val="16"/>
                <w:szCs w:val="16"/>
              </w:rPr>
              <w:t>TEK.TAS</w:t>
            </w:r>
          </w:p>
        </w:tc>
        <w:tc>
          <w:tcPr>
            <w:tcW w:w="1253" w:type="dxa"/>
            <w:shd w:val="clear" w:color="auto" w:fill="A8D08D" w:themeFill="accent6" w:themeFillTint="99"/>
          </w:tcPr>
          <w:p w14:paraId="67005EFF" w14:textId="77777777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8D08D" w:themeFill="accent6" w:themeFillTint="99"/>
          </w:tcPr>
          <w:p w14:paraId="14494743" w14:textId="004A79FF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391F">
              <w:rPr>
                <w:rFonts w:ascii="Times New Roman" w:hAnsi="Times New Roman" w:cs="Times New Roman"/>
                <w:sz w:val="16"/>
                <w:szCs w:val="16"/>
              </w:rPr>
              <w:t>FEN BİL.</w:t>
            </w:r>
          </w:p>
        </w:tc>
        <w:tc>
          <w:tcPr>
            <w:tcW w:w="1206" w:type="dxa"/>
            <w:shd w:val="clear" w:color="auto" w:fill="A8D08D" w:themeFill="accent6" w:themeFillTint="99"/>
          </w:tcPr>
          <w:p w14:paraId="5A3F9B06" w14:textId="1A41C821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391F">
              <w:rPr>
                <w:rFonts w:ascii="Times New Roman" w:hAnsi="Times New Roman" w:cs="Times New Roman"/>
                <w:sz w:val="16"/>
                <w:szCs w:val="16"/>
              </w:rPr>
              <w:t>PEY. HAYATI</w:t>
            </w:r>
          </w:p>
        </w:tc>
        <w:tc>
          <w:tcPr>
            <w:tcW w:w="1206" w:type="dxa"/>
            <w:shd w:val="clear" w:color="auto" w:fill="A8D08D" w:themeFill="accent6" w:themeFillTint="99"/>
          </w:tcPr>
          <w:p w14:paraId="552B0C2C" w14:textId="77777777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8D08D" w:themeFill="accent6" w:themeFillTint="99"/>
          </w:tcPr>
          <w:p w14:paraId="6F7EC966" w14:textId="77777777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A8D08D" w:themeFill="accent6" w:themeFillTint="99"/>
          </w:tcPr>
          <w:p w14:paraId="6E0150F4" w14:textId="3FFA4A42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391F">
              <w:rPr>
                <w:rFonts w:ascii="Times New Roman" w:hAnsi="Times New Roman" w:cs="Times New Roman"/>
                <w:sz w:val="16"/>
                <w:szCs w:val="16"/>
              </w:rPr>
              <w:t>SOSYAL BİL.-GÖRGÜ</w:t>
            </w:r>
          </w:p>
        </w:tc>
        <w:tc>
          <w:tcPr>
            <w:tcW w:w="1269" w:type="dxa"/>
            <w:shd w:val="clear" w:color="auto" w:fill="A8D08D" w:themeFill="accent6" w:themeFillTint="99"/>
          </w:tcPr>
          <w:p w14:paraId="438B8711" w14:textId="367EAA42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391F">
              <w:rPr>
                <w:rFonts w:ascii="Times New Roman" w:hAnsi="Times New Roman" w:cs="Times New Roman"/>
                <w:sz w:val="16"/>
                <w:szCs w:val="16"/>
              </w:rPr>
              <w:t>MATEMATİK</w:t>
            </w:r>
          </w:p>
        </w:tc>
        <w:tc>
          <w:tcPr>
            <w:tcW w:w="1206" w:type="dxa"/>
            <w:shd w:val="clear" w:color="auto" w:fill="A8D08D" w:themeFill="accent6" w:themeFillTint="99"/>
          </w:tcPr>
          <w:p w14:paraId="5AC97CB4" w14:textId="0F2C7FC1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391F">
              <w:rPr>
                <w:rFonts w:ascii="Times New Roman" w:hAnsi="Times New Roman" w:cs="Times New Roman"/>
                <w:sz w:val="16"/>
                <w:szCs w:val="16"/>
              </w:rPr>
              <w:t>TÜRKÇE-İNGİLİZCE</w:t>
            </w:r>
          </w:p>
        </w:tc>
        <w:tc>
          <w:tcPr>
            <w:tcW w:w="1206" w:type="dxa"/>
            <w:shd w:val="clear" w:color="auto" w:fill="A8D08D" w:themeFill="accent6" w:themeFillTint="99"/>
          </w:tcPr>
          <w:p w14:paraId="44FD3A49" w14:textId="05C18D17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391F">
              <w:rPr>
                <w:rFonts w:ascii="Times New Roman" w:hAnsi="Times New Roman" w:cs="Times New Roman"/>
                <w:sz w:val="16"/>
                <w:szCs w:val="16"/>
              </w:rPr>
              <w:t>SEÇ. İNGİLİZCE</w:t>
            </w:r>
          </w:p>
        </w:tc>
        <w:tc>
          <w:tcPr>
            <w:tcW w:w="1206" w:type="dxa"/>
            <w:shd w:val="clear" w:color="auto" w:fill="A8D08D" w:themeFill="accent6" w:themeFillTint="99"/>
          </w:tcPr>
          <w:p w14:paraId="33663284" w14:textId="2F24B6B8" w:rsidR="00B7391F" w:rsidRPr="00B7391F" w:rsidRDefault="00186C0C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D.K.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A.B</w:t>
            </w:r>
            <w:proofErr w:type="gramEnd"/>
          </w:p>
        </w:tc>
      </w:tr>
      <w:tr w:rsidR="00272262" w:rsidRPr="00B7391F" w14:paraId="66E33D49" w14:textId="72ACBC94" w:rsidTr="00272262">
        <w:trPr>
          <w:trHeight w:val="937"/>
        </w:trPr>
        <w:tc>
          <w:tcPr>
            <w:tcW w:w="803" w:type="dxa"/>
            <w:shd w:val="clear" w:color="auto" w:fill="F4B083" w:themeFill="accent2" w:themeFillTint="99"/>
          </w:tcPr>
          <w:p w14:paraId="6F52C3F5" w14:textId="13BAC7A1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391F">
              <w:rPr>
                <w:rFonts w:ascii="Times New Roman" w:hAnsi="Times New Roman" w:cs="Times New Roman"/>
                <w:sz w:val="16"/>
                <w:szCs w:val="16"/>
              </w:rPr>
              <w:t>8A</w:t>
            </w:r>
          </w:p>
        </w:tc>
        <w:tc>
          <w:tcPr>
            <w:tcW w:w="1308" w:type="dxa"/>
            <w:shd w:val="clear" w:color="auto" w:fill="F4B083" w:themeFill="accent2" w:themeFillTint="99"/>
          </w:tcPr>
          <w:p w14:paraId="55347062" w14:textId="463FBE96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391F">
              <w:rPr>
                <w:rFonts w:ascii="Times New Roman" w:hAnsi="Times New Roman" w:cs="Times New Roman"/>
                <w:sz w:val="16"/>
                <w:szCs w:val="16"/>
              </w:rPr>
              <w:t>TEK.TAS</w:t>
            </w:r>
          </w:p>
        </w:tc>
        <w:tc>
          <w:tcPr>
            <w:tcW w:w="1253" w:type="dxa"/>
            <w:shd w:val="clear" w:color="auto" w:fill="F4B083" w:themeFill="accent2" w:themeFillTint="99"/>
          </w:tcPr>
          <w:p w14:paraId="57C84C79" w14:textId="77777777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F4B083" w:themeFill="accent2" w:themeFillTint="99"/>
          </w:tcPr>
          <w:p w14:paraId="3A2A94E0" w14:textId="2F5C9204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391F">
              <w:rPr>
                <w:rFonts w:ascii="Times New Roman" w:hAnsi="Times New Roman" w:cs="Times New Roman"/>
                <w:sz w:val="16"/>
                <w:szCs w:val="16"/>
              </w:rPr>
              <w:t>FEN BİL.</w:t>
            </w:r>
          </w:p>
        </w:tc>
        <w:tc>
          <w:tcPr>
            <w:tcW w:w="1206" w:type="dxa"/>
            <w:shd w:val="clear" w:color="auto" w:fill="F4B083" w:themeFill="accent2" w:themeFillTint="99"/>
          </w:tcPr>
          <w:p w14:paraId="0E9E23D4" w14:textId="4131B9E6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391F">
              <w:rPr>
                <w:rFonts w:ascii="Times New Roman" w:hAnsi="Times New Roman" w:cs="Times New Roman"/>
                <w:sz w:val="16"/>
                <w:szCs w:val="16"/>
              </w:rPr>
              <w:t>PEY. HAYATI</w:t>
            </w:r>
          </w:p>
        </w:tc>
        <w:tc>
          <w:tcPr>
            <w:tcW w:w="1206" w:type="dxa"/>
            <w:shd w:val="clear" w:color="auto" w:fill="F4B083" w:themeFill="accent2" w:themeFillTint="99"/>
          </w:tcPr>
          <w:p w14:paraId="63D1364F" w14:textId="77777777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F4B083" w:themeFill="accent2" w:themeFillTint="99"/>
          </w:tcPr>
          <w:p w14:paraId="6C1D5AAD" w14:textId="77777777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  <w:shd w:val="clear" w:color="auto" w:fill="F4B083" w:themeFill="accent2" w:themeFillTint="99"/>
          </w:tcPr>
          <w:p w14:paraId="3D2C80DB" w14:textId="77777777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F4B083" w:themeFill="accent2" w:themeFillTint="99"/>
          </w:tcPr>
          <w:p w14:paraId="6F581B83" w14:textId="27474E7A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391F">
              <w:rPr>
                <w:rFonts w:ascii="Times New Roman" w:hAnsi="Times New Roman" w:cs="Times New Roman"/>
                <w:sz w:val="16"/>
                <w:szCs w:val="16"/>
              </w:rPr>
              <w:t>GÖRGÜ</w:t>
            </w:r>
            <w:r w:rsidR="00186C0C">
              <w:rPr>
                <w:rFonts w:ascii="Times New Roman" w:hAnsi="Times New Roman" w:cs="Times New Roman"/>
                <w:sz w:val="16"/>
                <w:szCs w:val="16"/>
              </w:rPr>
              <w:t>-D.K.</w:t>
            </w:r>
            <w:proofErr w:type="gramStart"/>
            <w:r w:rsidR="00186C0C">
              <w:rPr>
                <w:rFonts w:ascii="Times New Roman" w:hAnsi="Times New Roman" w:cs="Times New Roman"/>
                <w:sz w:val="16"/>
                <w:szCs w:val="16"/>
              </w:rPr>
              <w:t>A.B</w:t>
            </w:r>
            <w:proofErr w:type="gramEnd"/>
          </w:p>
        </w:tc>
        <w:tc>
          <w:tcPr>
            <w:tcW w:w="1206" w:type="dxa"/>
            <w:shd w:val="clear" w:color="auto" w:fill="F4B083" w:themeFill="accent2" w:themeFillTint="99"/>
          </w:tcPr>
          <w:p w14:paraId="22245525" w14:textId="65EDD9CF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391F">
              <w:rPr>
                <w:rFonts w:ascii="Times New Roman" w:hAnsi="Times New Roman" w:cs="Times New Roman"/>
                <w:sz w:val="16"/>
                <w:szCs w:val="16"/>
              </w:rPr>
              <w:t>TÜRKÇE-SEÇ. İNGİLİZCE</w:t>
            </w:r>
          </w:p>
        </w:tc>
        <w:tc>
          <w:tcPr>
            <w:tcW w:w="1206" w:type="dxa"/>
            <w:shd w:val="clear" w:color="auto" w:fill="F4B083" w:themeFill="accent2" w:themeFillTint="99"/>
          </w:tcPr>
          <w:p w14:paraId="61119390" w14:textId="4F6B36E3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391F">
              <w:rPr>
                <w:rFonts w:ascii="Times New Roman" w:hAnsi="Times New Roman" w:cs="Times New Roman"/>
                <w:sz w:val="16"/>
                <w:szCs w:val="16"/>
              </w:rPr>
              <w:t>İNGİLİZCE-MATEMATİK</w:t>
            </w:r>
          </w:p>
        </w:tc>
        <w:tc>
          <w:tcPr>
            <w:tcW w:w="1206" w:type="dxa"/>
            <w:shd w:val="clear" w:color="auto" w:fill="F4B083" w:themeFill="accent2" w:themeFillTint="99"/>
          </w:tcPr>
          <w:p w14:paraId="67CB76AB" w14:textId="1B457A05" w:rsidR="00B7391F" w:rsidRPr="00B7391F" w:rsidRDefault="00B7391F" w:rsidP="002722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İNK. TAR.-SEÇ. KUR’AN-I KERİM</w:t>
            </w:r>
          </w:p>
        </w:tc>
      </w:tr>
    </w:tbl>
    <w:p w14:paraId="57F3657A" w14:textId="77777777" w:rsidR="00272262" w:rsidRDefault="00272262" w:rsidP="00272262">
      <w:pPr>
        <w:shd w:val="clear" w:color="auto" w:fill="538135" w:themeFill="accent6" w:themeFillShade="B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262">
        <w:rPr>
          <w:rFonts w:ascii="Times New Roman" w:hAnsi="Times New Roman" w:cs="Times New Roman"/>
          <w:b/>
          <w:bCs/>
          <w:sz w:val="28"/>
          <w:szCs w:val="28"/>
        </w:rPr>
        <w:t xml:space="preserve">SÖMEK ORTAOKULU 2023-2024 EĞİTİM ÖĞRETİM YILI </w:t>
      </w:r>
    </w:p>
    <w:p w14:paraId="41FE25BD" w14:textId="67C6FD61" w:rsidR="00F869CE" w:rsidRPr="00272262" w:rsidRDefault="00272262" w:rsidP="00272262">
      <w:pPr>
        <w:shd w:val="clear" w:color="auto" w:fill="538135" w:themeFill="accent6" w:themeFillShade="B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2262">
        <w:rPr>
          <w:rFonts w:ascii="Times New Roman" w:hAnsi="Times New Roman" w:cs="Times New Roman"/>
          <w:b/>
          <w:bCs/>
          <w:sz w:val="28"/>
          <w:szCs w:val="28"/>
        </w:rPr>
        <w:t>1. DÖNEM 2. DEĞERLENDİRME SINAVLARI TAKVİMİ</w:t>
      </w:r>
    </w:p>
    <w:sectPr w:rsidR="00F869CE" w:rsidRPr="00272262" w:rsidSect="00F52A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84"/>
    <w:rsid w:val="00186C0C"/>
    <w:rsid w:val="00272262"/>
    <w:rsid w:val="00280051"/>
    <w:rsid w:val="00B7391F"/>
    <w:rsid w:val="00F52A57"/>
    <w:rsid w:val="00F869CE"/>
    <w:rsid w:val="00FA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1959"/>
  <w15:chartTrackingRefBased/>
  <w15:docId w15:val="{F7CAC94A-E2A8-4C89-B7CD-42D0B369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2023-12-22T06:28:00Z</dcterms:created>
  <dcterms:modified xsi:type="dcterms:W3CDTF">2023-12-22T07:07:00Z</dcterms:modified>
</cp:coreProperties>
</file>